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92215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="00376EBF" w:rsidRPr="0092215F">
        <w:rPr>
          <w:rFonts w:ascii="Times New Roman" w:hAnsi="Times New Roman" w:cs="Times New Roman"/>
          <w:sz w:val="28"/>
          <w:szCs w:val="28"/>
        </w:rPr>
        <w:tab/>
      </w:r>
      <w:r w:rsidR="00376EBF" w:rsidRPr="0092215F">
        <w:rPr>
          <w:rFonts w:ascii="Times New Roman" w:hAnsi="Times New Roman" w:cs="Times New Roman"/>
          <w:sz w:val="28"/>
          <w:szCs w:val="28"/>
        </w:rPr>
        <w:tab/>
      </w:r>
      <w:r w:rsidR="00376EBF" w:rsidRPr="0092215F">
        <w:rPr>
          <w:rFonts w:ascii="Times New Roman" w:hAnsi="Times New Roman" w:cs="Times New Roman"/>
          <w:sz w:val="28"/>
          <w:szCs w:val="28"/>
        </w:rPr>
        <w:tab/>
      </w:r>
      <w:r w:rsidR="00376EBF" w:rsidRPr="0092215F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5</w:t>
      </w:r>
    </w:p>
    <w:p w:rsidR="002A0070" w:rsidRPr="0092215F" w:rsidRDefault="002A0070" w:rsidP="006230A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92215F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92215F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</w:r>
      <w:r w:rsidRPr="0092215F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92215F" w:rsidRPr="0092215F">
        <w:rPr>
          <w:rFonts w:ascii="Times New Roman" w:hAnsi="Times New Roman" w:cs="Times New Roman"/>
          <w:sz w:val="28"/>
          <w:szCs w:val="28"/>
        </w:rPr>
        <w:t>21.12</w:t>
      </w:r>
      <w:r w:rsidR="00F50E61" w:rsidRPr="0092215F">
        <w:rPr>
          <w:rFonts w:ascii="Times New Roman" w:hAnsi="Times New Roman" w:cs="Times New Roman"/>
          <w:sz w:val="28"/>
          <w:szCs w:val="28"/>
        </w:rPr>
        <w:t>.2022</w:t>
      </w:r>
      <w:r w:rsidR="00376EBF" w:rsidRPr="0092215F">
        <w:rPr>
          <w:rFonts w:ascii="Times New Roman" w:hAnsi="Times New Roman" w:cs="Times New Roman"/>
          <w:sz w:val="28"/>
          <w:szCs w:val="28"/>
        </w:rPr>
        <w:t xml:space="preserve"> № </w:t>
      </w:r>
      <w:r w:rsidR="001B237C" w:rsidRPr="0092215F">
        <w:rPr>
          <w:rFonts w:ascii="Times New Roman" w:hAnsi="Times New Roman" w:cs="Times New Roman"/>
          <w:sz w:val="28"/>
          <w:szCs w:val="28"/>
        </w:rPr>
        <w:t>24</w:t>
      </w:r>
      <w:r w:rsidR="0092215F" w:rsidRPr="0092215F">
        <w:rPr>
          <w:rFonts w:ascii="Times New Roman" w:hAnsi="Times New Roman" w:cs="Times New Roman"/>
          <w:sz w:val="28"/>
          <w:szCs w:val="28"/>
        </w:rPr>
        <w:t>9</w:t>
      </w:r>
    </w:p>
    <w:p w:rsidR="00E074DC" w:rsidRPr="0092215F" w:rsidRDefault="00E074DC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6EBF" w:rsidRPr="0092215F" w:rsidRDefault="00E074DC" w:rsidP="00E074DC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15F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Чудовского муниципального района и непрограммным направлениям деятельности), группам и подгруппам </w:t>
      </w:r>
      <w:proofErr w:type="gramStart"/>
      <w:r w:rsidRPr="0092215F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бюджета</w:t>
      </w:r>
      <w:proofErr w:type="gramEnd"/>
      <w:r w:rsidRPr="009221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6EBF" w:rsidRPr="0092215F">
        <w:rPr>
          <w:rFonts w:ascii="Times New Roman" w:hAnsi="Times New Roman" w:cs="Times New Roman"/>
          <w:b/>
          <w:sz w:val="28"/>
          <w:szCs w:val="28"/>
        </w:rPr>
        <w:t xml:space="preserve">Чудовского </w:t>
      </w:r>
      <w:r w:rsidRPr="0092215F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</w:p>
    <w:p w:rsidR="00E074DC" w:rsidRPr="0092215F" w:rsidRDefault="00376EBF" w:rsidP="00FE0B77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15F">
        <w:rPr>
          <w:rFonts w:ascii="Times New Roman" w:hAnsi="Times New Roman" w:cs="Times New Roman"/>
          <w:b/>
          <w:sz w:val="28"/>
          <w:szCs w:val="28"/>
        </w:rPr>
        <w:t>р</w:t>
      </w:r>
      <w:r w:rsidR="00E074DC" w:rsidRPr="0092215F">
        <w:rPr>
          <w:rFonts w:ascii="Times New Roman" w:hAnsi="Times New Roman" w:cs="Times New Roman"/>
          <w:b/>
          <w:sz w:val="28"/>
          <w:szCs w:val="28"/>
        </w:rPr>
        <w:t>айона</w:t>
      </w:r>
      <w:r w:rsidRPr="009221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010E" w:rsidRPr="0092215F">
        <w:rPr>
          <w:rFonts w:ascii="Times New Roman" w:hAnsi="Times New Roman" w:cs="Times New Roman"/>
          <w:b/>
          <w:sz w:val="28"/>
          <w:szCs w:val="28"/>
        </w:rPr>
        <w:t>на 202</w:t>
      </w:r>
      <w:r w:rsidRPr="0092215F">
        <w:rPr>
          <w:rFonts w:ascii="Times New Roman" w:hAnsi="Times New Roman" w:cs="Times New Roman"/>
          <w:b/>
          <w:sz w:val="28"/>
          <w:szCs w:val="28"/>
        </w:rPr>
        <w:t>2</w:t>
      </w:r>
      <w:r w:rsidR="005A053C" w:rsidRPr="0092215F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A92540" w:rsidRPr="0092215F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5A053C" w:rsidRPr="0092215F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Pr="0092215F">
        <w:rPr>
          <w:rFonts w:ascii="Times New Roman" w:hAnsi="Times New Roman" w:cs="Times New Roman"/>
          <w:b/>
          <w:sz w:val="28"/>
          <w:szCs w:val="28"/>
        </w:rPr>
        <w:t>3</w:t>
      </w:r>
      <w:r w:rsidR="00E074DC" w:rsidRPr="0092215F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Pr="0092215F">
        <w:rPr>
          <w:rFonts w:ascii="Times New Roman" w:hAnsi="Times New Roman" w:cs="Times New Roman"/>
          <w:b/>
          <w:sz w:val="28"/>
          <w:szCs w:val="28"/>
        </w:rPr>
        <w:t>4</w:t>
      </w:r>
      <w:r w:rsidR="00E074DC" w:rsidRPr="0092215F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5A053C" w:rsidRPr="0092215F" w:rsidRDefault="005A053C" w:rsidP="00376E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0B77" w:rsidRPr="0092215F" w:rsidRDefault="00FE0B77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215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9"/>
        <w:gridCol w:w="425"/>
        <w:gridCol w:w="423"/>
        <w:gridCol w:w="1559"/>
        <w:gridCol w:w="567"/>
        <w:gridCol w:w="1134"/>
        <w:gridCol w:w="1136"/>
        <w:gridCol w:w="1098"/>
      </w:tblGrid>
      <w:tr w:rsidR="0092215F" w:rsidRPr="0092215F" w:rsidTr="0092215F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</w:tr>
      <w:tr w:rsidR="0092215F" w:rsidRPr="0092215F" w:rsidTr="0092215F"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75 525,8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75 927,3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78 748,1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лица субъекта Российской Федер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 и 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2 376,0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2 503,7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2 503,7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Федерации, высших исполн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51 259,2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46 284,7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47 484,7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2022-2024 г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образований Чудовского мун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3 619,8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3 183,0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самоуправления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43 073,9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44 273,9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45 057,6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42 945,9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44 145,9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пальным районам на 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частичную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92215F" w:rsidRPr="0092215F" w:rsidRDefault="0092215F" w:rsidP="0092215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079"/>
        <w:gridCol w:w="425"/>
        <w:gridCol w:w="423"/>
        <w:gridCol w:w="1559"/>
        <w:gridCol w:w="567"/>
        <w:gridCol w:w="1134"/>
        <w:gridCol w:w="1136"/>
        <w:gridCol w:w="1098"/>
      </w:tblGrid>
      <w:tr w:rsidR="0092215F" w:rsidRPr="0092215F" w:rsidTr="0092215F">
        <w:trPr>
          <w:tblHeader/>
        </w:trPr>
        <w:tc>
          <w:tcPr>
            <w:tcW w:w="1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80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80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80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80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80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80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804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повышение оплаты труда работников бю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4A2E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4A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4A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4A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4A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4A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4A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2215F" w:rsidRPr="0092215F" w:rsidRDefault="0092215F" w:rsidP="004A2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определению перечня дол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шении граждан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по итогам ежегодного рейтинга органов местного 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муниципальных районов,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округов и городского округа Новгородской области по развитию пре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тельства, привлечению инвестиций и содействию развитию конкуренции в Но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Грузинск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Трег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и содержание муниципального архива Успе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 в присяжные заседатели федеральных судов общей юрисдикции в Российской Ф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финансового (финансово - бюджетн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го) надзора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1 970,0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ниципальные должности, муниципальных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председ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 Контрольно-счетной палаты Админ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Чудовского муниципального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972,5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 городского поселения город Чудово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746,3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выплату персоналу муниципал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730,8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 сельских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02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251,2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выплату персоналу 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02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02 ОС100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19 358,6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25 062,8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26 684,3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Чудовском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«Информатизация Чудовского муниципал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ра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03 3 00 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организац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МКУ «Единая дежурно-диспетчерская и транспортно-хозяйственная служба А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министрации Чудовского муниципальн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11 212,7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6 277,4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6 048,2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2 008,5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16 736,6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15 161,2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16 736,6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обследованию мест массового  отдыха  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 пос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22 0 00 00078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государственной рег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 актов гражданского состояния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1 233,8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1 090,2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608,3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государственных функций, св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занных с общегосударственным управлен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2022-2024 г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«Финансовая поддержка 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образований Чудовского мун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456,9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11 400,6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10 197,9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10 206,0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194,1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проектно-сметной документации на 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 скотомогильников муниципального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22 0 00 00106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22 0 00 00106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мероприятий по предупреждению и ликвидации болезней 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вотных, их лечению, защите населения от болезней, 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для человека и животных в части приведения скотомогильников (би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термических ям) на территории Новгоро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в соотве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ствие с ветеринарно-санитарными правилами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 деятельности по обращению с живо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ными без владельцев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Чудо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связанных с осуществлением регулярных перевозок 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томобильным транспортом по регулиру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мым т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рифам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«Дорожная де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тельность на территории Чудовского муниципального района на 2021-2025 г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пользования местного значения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муниципальных 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Трегубовского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543,2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02 3 00 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02 3 00 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 Чудовск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2021-2025 г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муниц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 на организацию обеспечения твердым топливом (дровами) семей гра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дан, призванных на военную службу по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билизации, граждан, заключивших контракт о добровол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содействии в выполнении задач, возложенных на Вооруже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Силы Российской Федерации, сотрудников, нах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дящихся в сл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жебной командировке в зоне действия спец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военной операции, проживающих в жилых помещениях с пе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ото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лением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04 1 00 76230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физическим 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цам – производителям товаров, работ, 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04 1 00 76230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торговли в Ч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и проведению выставок, ярм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 в сфере торговли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созд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условий для обеспечения жителей отд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и (или) труднодоступных населе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пунктов Новгородской области услуг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торговли посредством мобильных торг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объектов, обеспечивающих доставку и реализацию т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04 2 00 72660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физическим 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 –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04 2 00 72660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создание условий для обеспечения жителей отдельных и трудн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доступных населенных пунктов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 услугами торговли посре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ством мобильных торговых объектов, обе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печивающих 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ставку и реализацию товаров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S2660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физическим 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 – производителям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S2660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1 809,2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401,2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 мун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ципальному имуществу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по итогам ежегодного рейтинга органов местного 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муниципальных районов,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округов и городского округа Новгородской области по развитию пре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тельства, привлечению инвестиций и содействию развитию конкуренции в Но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прав потребителей в Чудовском 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2022-2024 годах»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ганизации выставок, оформление стендов, напра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на просвещение и защиту прав потреб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13 00 00 00105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13 00 00 00105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менений в документы территориального 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планирования Грузинского сельского пос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Трегубовского сельского 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внесение 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менений в документы территориального планирования Успенского сельского пос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96 774,5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1 221,3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73 362,5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73 362,5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921,3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муниципального жилищного фонда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имущества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ставке счетов-квитанций по плате за найм 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непригодного для прожив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жилищного фонда»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F3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67 575,6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го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корпорации - Фонда соде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ствия 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формированию жилищно-коммунального х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61 424,5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51 835,0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ластного бю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переселение граждан из аварийного жили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ного фонда, расположенного на территории Чудо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организацию водоснабжения и водоотвед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обслуживанию и ремонту 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газ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газораспределения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водопроводных сетей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затрат МУП «Ч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 водоканал» на погашение проср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ченной кредиторской задолженности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коммерческих организаций), индивидуал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предпринимателям, физическим лицам - производ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телям товаров, работ,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Трегубовского сельск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посел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1 679,0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Дополнительный вклад участников в им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ООО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«МПГ»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22 0 00 00097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охраны окр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жающей среды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выполнение работ по пров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дению производственного экологического мониторинга в пострекультивационный 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риод после завершения работ по рекульт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вации земельного участка, загрязненного в результате располож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на нем объекта размещения отходов, в ур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чище «Исаков Хутор»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357 527,0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240 843,1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241 268,8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115 575,7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115 575,7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 обр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115 575,7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витию инфраструктуры образовательных организаций, реализующих программу 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мер социальной поддержки обучающимся муниципальных образов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связанных с реализацией указа Губернатора Новгоро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от 11.10.2022 № 584 «О мерах поддержки граждан, призванных на вое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службу по мобилизации, граждан, 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ключивших контракт о прохождении вое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службы, граждан, заключивших ко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 о добровольном содействии в выпо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нении задач, во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ложенных на Вооруженные Силы Ро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и членов их семей»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01 1 00 71640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01 1 00 71640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обе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расходных обязательств, связанных с реализацией Указа Губернатора Новгоро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от 11.10.2022 № 584 «О мерах поддержки граждан, призванных на вое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службу по мобилизации, граждан, 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ключивших контракт о прохождении вое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службы, граждан, заключивших ко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 о добровольном содействии в выпо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нении задач, во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ложенных на Вооруженные Силы Российской Федерации, и членов их 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мей»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01 1 00 72670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01 1 00 72670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01 1 00 72670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80 380,9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77 182,7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28 610,1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49 668,7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4 690,6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44 978,1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44 186,8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44 185,1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4 650,4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 на ч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расходов, связанных с увеличен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норматива финансирования питания отдельных категорий обучающихся в образовательных организациях, реализ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основную общеобразовательную пр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грамму дошкольного образ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частичную компенсацию расходов, связанных с увел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стоимости питания обучающихся в образовательных организациях, реализу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основную общеобразовательную пр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грамму дошкольного образ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частичную компенс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расходов, связанных с увеличением стоимости питания обучающихся в образ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реализующих 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новную общеобразовательную программу дошкольн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организаций дошкольного образов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199 188,4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120 275,7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120 704,4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199 188,4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120 275,7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120 704,4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199 188,4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120 275,7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120 704,4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проведение проектных и изыскательских работ на объектах образов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подвозу обучающихся образовательных 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оказанию мер социальной поддержки обучающимся муниципальных образов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связанных с реализацией указа Губернатора Новгоро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от 11.10.2022 № 584 «О мерах поддержки граждан, призванных на вое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службу по мобилизации, граждан, 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ключивших контракт о прохождении вое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службы, граждан, заключивших ко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 о добровольном содействии в выпо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нении задач, во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ложенных на Вооруженные Силы Ро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Федерации, и членов их семей»</w:t>
            </w:r>
            <w:proofErr w:type="gramEnd"/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01 2 00 71640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01 2 00 71640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приоритетного регионального прое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«Развитие профильного образования в Новг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01 2 00 76200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01 2 00 76200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90 070,8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73 633,4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12 262,2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61 371,2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80 769,3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30 455,4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30 564,5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которых является иной межбюджетный тран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ферт из федерального бюджета)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6 857,3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учреждений уче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никами и учебными пособиями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сное руководство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38 155,3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33 605,8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организ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бе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платной перевозки  обучающихся общеобразов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10 212,4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8 531,0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9 138,4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зовательными организациями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9 538,9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 на организацию бе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платной перевозки  обучающихся общеобр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зовательных организаций общего образ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5 025,7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9 987,2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новых мест в общеобраз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организациях, расположенных в сельской мес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и поселках городского типа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ципальной) собственности или приобретение объектов недвижимого имущества в государственную (муниц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муниципальных орган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вания 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направленностей в муниципальных общеобразовательных организациях обл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распол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в сельской местности и малых гор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319,6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направленных на создание в общеобразов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тель-ных организациях, расположенных в сельской  местности и малых городах усл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вий для занятий ф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зической культурой и спортом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муниципал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функционирования целевой модели ци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ровой образовательной среды в рамках эксперимента по модернизации начального общего, 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новного общего и среднего общего образования в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25 386,2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19 422,5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6 375,8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5 464,2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образ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5 113,5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выполнение указов Пр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зидента Российской Федерации в части повышения заработной платы педаг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Е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фина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совое обеспечение функционирования 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мест в образовательных организациях для реализации дополнительных общеразв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программ всех направлений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 и спорта Чудовского муниципального района на 2022-2024 г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19 010,4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13 958,3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13 958,3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02 1 00 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17 486,6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13 095,1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863,2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готовка и повышение квалификации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муниципальном районе на 2017-2023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професси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нального образования лиц, замещающих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ниципальные должности, муниципальных служащих и служащих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 по итогам ежегодного рейтинга органов местного 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муниципальных районов,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округов и городского округа Новгородской области по развитию пре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тельства, привлечению инвестиций и содействию развитию конкуренции в Но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области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03 1 00 76020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2022-2024 г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«Повышение эффективн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орган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дополнительного профессионального образования и участия в семинарах служ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щих, муниципальных служащих Новгоро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в сфере повышения эффективн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бюджетных расходов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5 529,1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3 556,1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1 504,9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кулярное время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1 504,9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3 286,7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2 046,2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2 559,9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ниципальных учреждений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области увековечения памяти 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гибших при защите Отечества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на реализацию муниципальных проектов, реализ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емых в рамках кластеров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зависимости от других психоактивных веществ в Ч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по профилактике наркомании и других психоактивных веществ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терроризма и экстремизма в Чудо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11 578,6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10 749,3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10 749,3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10 490,2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направленных на поддержку одаренных 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ливой молодежи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Стипендии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деятельности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образовательных организаций»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предоставление гражд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нам, заключившим договор о целевом об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чении, мер мат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риального стимулирования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1 117,5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нительного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253,1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77 722,8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45 203,9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45 204,0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67 827,4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67 827,4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35 859,6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«Культура Чудовского 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67 677,4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35 809,5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35 809,6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и предоставление услуг в сфере организации досуга населения и развития самодеятельн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33 661,0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02 1 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21 568,5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ставлению услуг в сфере библиотечно-библиографического обслуживания насел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коллекций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мероприятий в сфере культуры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расли культуры (модернизация библиотек в части комплектования книжных фондов би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лиотек муниципальных образований и государственных общедоступных библи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2 1 05 77040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(мероприятия по моде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 по видам искусств)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(мероприятия по моде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 по видам искусств) (сверх уровня, предусмо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ренного соглашением)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тории Чудовского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нематографии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9 895,4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9 895,4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9 344,4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9 895,4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33 606,8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28 413,8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28 410,9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4 171,6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Дополнительное пенсионное обеспечение лицам, замещавшим муниципальные дол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ности, пенсии за выслугу лет лицам, зам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щавшим должности муниципальной службы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4 171,6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непригодного для прожив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жилищного фонда»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F3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го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корпорации - Фонда соде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ствия 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формированию жилищно-коммунального х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ластного бю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28 762,8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24 242,2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24 239,3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27 216,4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22 887,2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детей-сирот и 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в сфере образования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11 959,8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11 959,8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1 193,6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10 254,4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семьям на приобретение (стро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тельство) жилья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37 188,2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37 188,2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16 900,6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молодежной политики Чудовского муниципального района на 2022-2024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37 182,2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37 182,2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16 894,6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20 154,2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нальных услуг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мероприятий подпрограммы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муниц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муниципальных нужд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9 098,9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реализацию мероприятий по оснащ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муниципальных организаций, ос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деятельность в сфере физич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спорта спортивным обор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дованием и инвентарем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02 4 03 72630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02 4 03 72630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 оснащению муниципальных орган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осуществляющих деятельность в сфере физической культуры и спорта спо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тивным оборудов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 и инвентарем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S2630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S2630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территории Чудовского муниципального района на 2021-2025 г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Чудовском мун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ципальном районе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(мун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ципального)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 государственного (мун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ципального) внутреннего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2022-2024 г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рактера бюджетам бюджетной системы Ро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24 489,1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ниципальными финансами Чудовского муниципального района на 2021-2023 г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поддержка м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ниципальных образований Чудовского мун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8 451,1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поселений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характера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13 622,9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 на поддержку мер по обеспечению сбалансированности 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бюджета Грузинского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Трегубовского сельского посел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Успенского сельского поселения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поддержку мер по обеспечению сбалансированности бюджета городского поселение город Чуд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24 6 00 00090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дополн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тельный вклад в имуществ</w:t>
            </w:r>
            <w:proofErr w:type="gramStart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ООО</w:t>
            </w:r>
            <w:proofErr w:type="gramEnd"/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«МПГ» бюджету городского поселения город Чуд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24 6 00 00098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24 6 00 00098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финансовое обеспечение мероприятий по переселению граждан из аварийного жилищного фонда бюджету городского поселения город Чуд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софинанс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расходов по капитальному ремонту сетей централизованного водоснабжения, об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водоподготовки и подачи воды бюджету городского поселения город Чуд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24 6 00 00101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муниципального района на 2021-2023 годы»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финансовое обеспечение затрат по созданию и (или) с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держанию мест (площадок) накопления твердых коммунальных отходов бюджету городского п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 город Чудово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92215F" w:rsidRPr="0092215F" w:rsidTr="0092215F">
        <w:tc>
          <w:tcPr>
            <w:tcW w:w="19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716 834,8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435 829,2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215F" w:rsidRPr="0092215F" w:rsidRDefault="0092215F" w:rsidP="00922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221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435 707,7</w:t>
            </w:r>
          </w:p>
        </w:tc>
      </w:tr>
    </w:tbl>
    <w:p w:rsidR="0092215F" w:rsidRPr="0092215F" w:rsidRDefault="0092215F" w:rsidP="00FE0B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2215F" w:rsidRPr="0092215F" w:rsidSect="009B1E4D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9F8" w:rsidRDefault="00F529F8" w:rsidP="009B1E4D">
      <w:pPr>
        <w:spacing w:after="0" w:line="240" w:lineRule="auto"/>
      </w:pPr>
      <w:r>
        <w:separator/>
      </w:r>
    </w:p>
  </w:endnote>
  <w:endnote w:type="continuationSeparator" w:id="0">
    <w:p w:rsidR="00F529F8" w:rsidRDefault="00F529F8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9F8" w:rsidRDefault="00F529F8" w:rsidP="009B1E4D">
      <w:pPr>
        <w:spacing w:after="0" w:line="240" w:lineRule="auto"/>
      </w:pPr>
      <w:r>
        <w:separator/>
      </w:r>
    </w:p>
  </w:footnote>
  <w:footnote w:type="continuationSeparator" w:id="0">
    <w:p w:rsidR="00F529F8" w:rsidRDefault="00F529F8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EndPr/>
    <w:sdtContent>
      <w:p w:rsidR="001B237C" w:rsidRDefault="001B237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215F">
          <w:rPr>
            <w:noProof/>
          </w:rPr>
          <w:t>25</w:t>
        </w:r>
        <w:r>
          <w:fldChar w:fldCharType="end"/>
        </w:r>
      </w:p>
    </w:sdtContent>
  </w:sdt>
  <w:p w:rsidR="001B237C" w:rsidRDefault="001B237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103C08"/>
    <w:rsid w:val="00113A1C"/>
    <w:rsid w:val="001274A2"/>
    <w:rsid w:val="00171BCF"/>
    <w:rsid w:val="001857E4"/>
    <w:rsid w:val="001A54B8"/>
    <w:rsid w:val="001B237C"/>
    <w:rsid w:val="002A0070"/>
    <w:rsid w:val="002A1893"/>
    <w:rsid w:val="00302D9E"/>
    <w:rsid w:val="00313709"/>
    <w:rsid w:val="003166AA"/>
    <w:rsid w:val="00346F31"/>
    <w:rsid w:val="00376EBF"/>
    <w:rsid w:val="00435C47"/>
    <w:rsid w:val="004528CF"/>
    <w:rsid w:val="004B6925"/>
    <w:rsid w:val="004C3F7E"/>
    <w:rsid w:val="00503876"/>
    <w:rsid w:val="00521440"/>
    <w:rsid w:val="00524E81"/>
    <w:rsid w:val="0055161A"/>
    <w:rsid w:val="00592ED6"/>
    <w:rsid w:val="005A053C"/>
    <w:rsid w:val="006045D4"/>
    <w:rsid w:val="006230A2"/>
    <w:rsid w:val="0069728D"/>
    <w:rsid w:val="006F1CE5"/>
    <w:rsid w:val="007025F8"/>
    <w:rsid w:val="00727E3A"/>
    <w:rsid w:val="007667C2"/>
    <w:rsid w:val="0079393F"/>
    <w:rsid w:val="007A7F0C"/>
    <w:rsid w:val="007C66CF"/>
    <w:rsid w:val="007C78C4"/>
    <w:rsid w:val="00817408"/>
    <w:rsid w:val="00883C71"/>
    <w:rsid w:val="00884B69"/>
    <w:rsid w:val="00895426"/>
    <w:rsid w:val="008B010E"/>
    <w:rsid w:val="008B1E09"/>
    <w:rsid w:val="0092215F"/>
    <w:rsid w:val="009266CC"/>
    <w:rsid w:val="009B1E4D"/>
    <w:rsid w:val="009D6B09"/>
    <w:rsid w:val="00A03840"/>
    <w:rsid w:val="00A05714"/>
    <w:rsid w:val="00A92540"/>
    <w:rsid w:val="00AD34A1"/>
    <w:rsid w:val="00AE287E"/>
    <w:rsid w:val="00B143E8"/>
    <w:rsid w:val="00B428AF"/>
    <w:rsid w:val="00BF10F0"/>
    <w:rsid w:val="00C04824"/>
    <w:rsid w:val="00C410D2"/>
    <w:rsid w:val="00C81D8D"/>
    <w:rsid w:val="00C92D31"/>
    <w:rsid w:val="00CC445F"/>
    <w:rsid w:val="00D61E30"/>
    <w:rsid w:val="00D66B3F"/>
    <w:rsid w:val="00D77C84"/>
    <w:rsid w:val="00D93236"/>
    <w:rsid w:val="00D97A41"/>
    <w:rsid w:val="00DB3016"/>
    <w:rsid w:val="00DD0DAB"/>
    <w:rsid w:val="00E074DC"/>
    <w:rsid w:val="00E406B1"/>
    <w:rsid w:val="00E42748"/>
    <w:rsid w:val="00E7060C"/>
    <w:rsid w:val="00E81DCA"/>
    <w:rsid w:val="00ED7806"/>
    <w:rsid w:val="00EF5C89"/>
    <w:rsid w:val="00F17555"/>
    <w:rsid w:val="00F225F5"/>
    <w:rsid w:val="00F50E61"/>
    <w:rsid w:val="00F529F8"/>
    <w:rsid w:val="00F66748"/>
    <w:rsid w:val="00F9046C"/>
    <w:rsid w:val="00FE0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9221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9221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0">
    <w:name w:val="xl110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1">
    <w:name w:val="xl111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2">
    <w:name w:val="xl112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3">
    <w:name w:val="xl113"/>
    <w:basedOn w:val="a"/>
    <w:rsid w:val="009221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221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8">
    <w:name w:val="xl118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9">
    <w:name w:val="xl119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0">
    <w:name w:val="xl120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1">
    <w:name w:val="xl121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22">
    <w:name w:val="xl122"/>
    <w:basedOn w:val="a"/>
    <w:rsid w:val="009221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3">
    <w:name w:val="xl123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4">
    <w:name w:val="xl124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paragraph" w:customStyle="1" w:styleId="xl93">
    <w:name w:val="xl93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92215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9221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0">
    <w:name w:val="xl110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1">
    <w:name w:val="xl111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2">
    <w:name w:val="xl112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3">
    <w:name w:val="xl113"/>
    <w:basedOn w:val="a"/>
    <w:rsid w:val="009221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92215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0C0"/>
      <w:sz w:val="20"/>
      <w:szCs w:val="20"/>
      <w:lang w:eastAsia="ru-RU"/>
    </w:rPr>
  </w:style>
  <w:style w:type="paragraph" w:customStyle="1" w:styleId="xl118">
    <w:name w:val="xl118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9">
    <w:name w:val="xl119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0">
    <w:name w:val="xl120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1">
    <w:name w:val="xl121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22">
    <w:name w:val="xl122"/>
    <w:basedOn w:val="a"/>
    <w:rsid w:val="0092215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3">
    <w:name w:val="xl123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24">
    <w:name w:val="xl124"/>
    <w:basedOn w:val="a"/>
    <w:rsid w:val="009221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11144</Words>
  <Characters>63523</Characters>
  <Application>Microsoft Office Word</Application>
  <DocSecurity>0</DocSecurity>
  <Lines>529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54</cp:revision>
  <cp:lastPrinted>2021-12-29T09:03:00Z</cp:lastPrinted>
  <dcterms:created xsi:type="dcterms:W3CDTF">2018-10-23T07:50:00Z</dcterms:created>
  <dcterms:modified xsi:type="dcterms:W3CDTF">2022-12-22T15:29:00Z</dcterms:modified>
</cp:coreProperties>
</file>